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29" w:type="pct"/>
        <w:tblInd w:w="7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4395"/>
        <w:gridCol w:w="1417"/>
        <w:gridCol w:w="1001"/>
      </w:tblGrid>
      <w:tr w:rsidR="0062652D" w:rsidRPr="00211120" w:rsidTr="009715F0">
        <w:trPr>
          <w:cantSplit/>
          <w:trHeight w:val="312"/>
        </w:trPr>
        <w:tc>
          <w:tcPr>
            <w:tcW w:w="1249" w:type="pct"/>
            <w:vMerge w:val="restart"/>
            <w:vAlign w:val="center"/>
          </w:tcPr>
          <w:p w:rsidR="0062652D" w:rsidRPr="00CC3694" w:rsidRDefault="00556D50" w:rsidP="009715F0">
            <w:pPr>
              <w:pStyle w:val="stBilgi"/>
              <w:jc w:val="center"/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7A8E517E" wp14:editId="40D9526C">
                  <wp:extent cx="1080000" cy="108000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2420" w:type="pct"/>
            <w:vMerge w:val="restart"/>
            <w:vAlign w:val="center"/>
          </w:tcPr>
          <w:p w:rsidR="0062652D" w:rsidRDefault="0062652D" w:rsidP="0062652D">
            <w:pPr>
              <w:spacing w:line="276" w:lineRule="auto"/>
              <w:jc w:val="center"/>
              <w:rPr>
                <w:rFonts w:ascii="Times New Roman" w:eastAsiaTheme="minorHAnsi" w:hAnsi="Times New Roman"/>
                <w:b/>
                <w:color w:val="FF0000"/>
                <w:szCs w:val="24"/>
                <w:lang w:eastAsia="en-US"/>
              </w:rPr>
            </w:pPr>
          </w:p>
          <w:p w:rsidR="002073F9" w:rsidRPr="002073F9" w:rsidRDefault="009715F0" w:rsidP="002073F9">
            <w:pPr>
              <w:spacing w:after="200" w:line="276" w:lineRule="auto"/>
              <w:jc w:val="center"/>
              <w:rPr>
                <w:rFonts w:asciiTheme="minorHAnsi" w:eastAsiaTheme="minorHAnsi" w:hAnsiTheme="minorHAnsi" w:cstheme="minorBidi"/>
                <w:b/>
                <w:color w:val="FF0000"/>
                <w:szCs w:val="24"/>
                <w:lang w:eastAsia="en-US"/>
              </w:rPr>
            </w:pPr>
            <w:proofErr w:type="gramStart"/>
            <w:r>
              <w:rPr>
                <w:rFonts w:asciiTheme="minorHAnsi" w:eastAsiaTheme="minorHAnsi" w:hAnsiTheme="minorHAnsi" w:cstheme="minorBidi"/>
                <w:b/>
                <w:color w:val="FF0000"/>
                <w:szCs w:val="24"/>
                <w:lang w:eastAsia="en-US"/>
              </w:rPr>
              <w:t xml:space="preserve">GÜVENLİK </w:t>
            </w:r>
            <w:r w:rsidR="002F6393">
              <w:rPr>
                <w:rFonts w:asciiTheme="minorHAnsi" w:eastAsiaTheme="minorHAnsi" w:hAnsiTheme="minorHAnsi" w:cstheme="minorBidi"/>
                <w:b/>
                <w:color w:val="FF0000"/>
                <w:szCs w:val="24"/>
                <w:lang w:eastAsia="en-US"/>
              </w:rPr>
              <w:t xml:space="preserve"> TALİMATI</w:t>
            </w:r>
            <w:proofErr w:type="gramEnd"/>
          </w:p>
          <w:p w:rsidR="0062652D" w:rsidRPr="00C81A4A" w:rsidRDefault="0062652D" w:rsidP="009715F0">
            <w:pPr>
              <w:ind w:right="34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780" w:type="pct"/>
            <w:tcBorders>
              <w:top w:val="double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2652D" w:rsidRDefault="0062652D" w:rsidP="009715F0">
            <w:pPr>
              <w:pStyle w:val="TableParagraph"/>
              <w:spacing w:before="49"/>
              <w:rPr>
                <w:sz w:val="16"/>
                <w:szCs w:val="16"/>
              </w:rPr>
            </w:pPr>
            <w:proofErr w:type="spellStart"/>
            <w:r>
              <w:rPr>
                <w:w w:val="105"/>
                <w:sz w:val="16"/>
                <w:szCs w:val="16"/>
              </w:rPr>
              <w:t>Doküman</w:t>
            </w:r>
            <w:proofErr w:type="spellEnd"/>
            <w:r>
              <w:rPr>
                <w:w w:val="105"/>
                <w:sz w:val="16"/>
                <w:szCs w:val="16"/>
              </w:rPr>
              <w:t xml:space="preserve"> No</w:t>
            </w:r>
          </w:p>
        </w:tc>
        <w:tc>
          <w:tcPr>
            <w:tcW w:w="551" w:type="pct"/>
            <w:tcBorders>
              <w:top w:val="double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62652D" w:rsidRPr="00BF70CE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62652D" w:rsidRPr="00211120" w:rsidTr="009715F0">
        <w:trPr>
          <w:cantSplit/>
          <w:trHeight w:val="312"/>
        </w:trPr>
        <w:tc>
          <w:tcPr>
            <w:tcW w:w="1249" w:type="pct"/>
            <w:vMerge/>
            <w:vAlign w:val="center"/>
          </w:tcPr>
          <w:p w:rsidR="0062652D" w:rsidRDefault="0062652D" w:rsidP="009715F0">
            <w:pPr>
              <w:pStyle w:val="stBilgi"/>
              <w:jc w:val="center"/>
              <w:rPr>
                <w:rFonts w:ascii="Comic Sans MS" w:hAnsi="Comic Sans MS" w:cs="Tahoma"/>
                <w:b/>
              </w:rPr>
            </w:pPr>
          </w:p>
        </w:tc>
        <w:tc>
          <w:tcPr>
            <w:tcW w:w="2420" w:type="pct"/>
            <w:vMerge/>
            <w:vAlign w:val="center"/>
          </w:tcPr>
          <w:p w:rsidR="0062652D" w:rsidRPr="00B24C33" w:rsidRDefault="0062652D" w:rsidP="009715F0">
            <w:pPr>
              <w:pStyle w:val="stBilgi"/>
              <w:jc w:val="center"/>
              <w:rPr>
                <w:rFonts w:ascii="Times New Roman" w:hAnsi="Times New Roman"/>
                <w:b/>
                <w:bCs/>
                <w:sz w:val="44"/>
                <w:szCs w:val="44"/>
              </w:rPr>
            </w:pPr>
          </w:p>
        </w:tc>
        <w:tc>
          <w:tcPr>
            <w:tcW w:w="780" w:type="pct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2652D" w:rsidRDefault="0062652D" w:rsidP="009715F0">
            <w:pPr>
              <w:pStyle w:val="TableParagraph"/>
              <w:spacing w:before="49"/>
              <w:rPr>
                <w:sz w:val="16"/>
                <w:szCs w:val="16"/>
              </w:rPr>
            </w:pPr>
            <w:proofErr w:type="spellStart"/>
            <w:r>
              <w:rPr>
                <w:w w:val="105"/>
                <w:sz w:val="16"/>
                <w:szCs w:val="16"/>
              </w:rPr>
              <w:t>Yayım</w:t>
            </w:r>
            <w:proofErr w:type="spellEnd"/>
            <w:r>
              <w:rPr>
                <w:w w:val="105"/>
                <w:sz w:val="16"/>
                <w:szCs w:val="16"/>
              </w:rPr>
              <w:t xml:space="preserve"> </w:t>
            </w:r>
            <w:proofErr w:type="spellStart"/>
            <w:r>
              <w:rPr>
                <w:w w:val="105"/>
                <w:sz w:val="16"/>
                <w:szCs w:val="16"/>
              </w:rPr>
              <w:t>Tarihi</w:t>
            </w:r>
            <w:proofErr w:type="spellEnd"/>
          </w:p>
        </w:tc>
        <w:tc>
          <w:tcPr>
            <w:tcW w:w="551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62652D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62652D" w:rsidRPr="00211120" w:rsidTr="009715F0">
        <w:trPr>
          <w:cantSplit/>
          <w:trHeight w:val="312"/>
        </w:trPr>
        <w:tc>
          <w:tcPr>
            <w:tcW w:w="1249" w:type="pct"/>
            <w:vMerge/>
            <w:vAlign w:val="center"/>
          </w:tcPr>
          <w:p w:rsidR="0062652D" w:rsidRDefault="0062652D" w:rsidP="009715F0">
            <w:pPr>
              <w:pStyle w:val="stBilgi"/>
              <w:jc w:val="center"/>
              <w:rPr>
                <w:rFonts w:ascii="Comic Sans MS" w:hAnsi="Comic Sans MS" w:cs="Tahoma"/>
                <w:b/>
              </w:rPr>
            </w:pPr>
          </w:p>
        </w:tc>
        <w:tc>
          <w:tcPr>
            <w:tcW w:w="2420" w:type="pct"/>
            <w:vMerge/>
            <w:vAlign w:val="center"/>
          </w:tcPr>
          <w:p w:rsidR="0062652D" w:rsidRPr="00B24C33" w:rsidRDefault="0062652D" w:rsidP="009715F0">
            <w:pPr>
              <w:pStyle w:val="stBilgi"/>
              <w:jc w:val="center"/>
              <w:rPr>
                <w:rFonts w:ascii="Times New Roman" w:hAnsi="Times New Roman"/>
                <w:b/>
                <w:bCs/>
                <w:sz w:val="44"/>
                <w:szCs w:val="44"/>
              </w:rPr>
            </w:pPr>
          </w:p>
        </w:tc>
        <w:tc>
          <w:tcPr>
            <w:tcW w:w="780" w:type="pct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2652D" w:rsidRDefault="0062652D" w:rsidP="009715F0">
            <w:pPr>
              <w:pStyle w:val="TableParagraph"/>
              <w:spacing w:before="49"/>
              <w:rPr>
                <w:sz w:val="16"/>
                <w:szCs w:val="16"/>
              </w:rPr>
            </w:pPr>
            <w:proofErr w:type="spellStart"/>
            <w:r>
              <w:rPr>
                <w:w w:val="105"/>
                <w:sz w:val="16"/>
                <w:szCs w:val="16"/>
              </w:rPr>
              <w:t>Revizyon</w:t>
            </w:r>
            <w:proofErr w:type="spellEnd"/>
            <w:r>
              <w:rPr>
                <w:w w:val="105"/>
                <w:sz w:val="16"/>
                <w:szCs w:val="16"/>
              </w:rPr>
              <w:t xml:space="preserve"> No</w:t>
            </w:r>
          </w:p>
        </w:tc>
        <w:tc>
          <w:tcPr>
            <w:tcW w:w="551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62652D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00</w:t>
            </w:r>
          </w:p>
        </w:tc>
      </w:tr>
      <w:tr w:rsidR="0062652D" w:rsidRPr="00211120" w:rsidTr="009715F0">
        <w:trPr>
          <w:cantSplit/>
          <w:trHeight w:val="312"/>
        </w:trPr>
        <w:tc>
          <w:tcPr>
            <w:tcW w:w="1249" w:type="pct"/>
            <w:vMerge/>
            <w:vAlign w:val="center"/>
          </w:tcPr>
          <w:p w:rsidR="0062652D" w:rsidRDefault="0062652D" w:rsidP="009715F0">
            <w:pPr>
              <w:pStyle w:val="stBilgi"/>
              <w:jc w:val="center"/>
              <w:rPr>
                <w:rFonts w:ascii="Comic Sans MS" w:hAnsi="Comic Sans MS" w:cs="Tahoma"/>
                <w:b/>
              </w:rPr>
            </w:pPr>
          </w:p>
        </w:tc>
        <w:tc>
          <w:tcPr>
            <w:tcW w:w="2420" w:type="pct"/>
            <w:vMerge/>
            <w:vAlign w:val="center"/>
          </w:tcPr>
          <w:p w:rsidR="0062652D" w:rsidRPr="00B24C33" w:rsidRDefault="0062652D" w:rsidP="009715F0">
            <w:pPr>
              <w:pStyle w:val="stBilgi"/>
              <w:jc w:val="center"/>
              <w:rPr>
                <w:rFonts w:ascii="Times New Roman" w:hAnsi="Times New Roman"/>
                <w:b/>
                <w:bCs/>
                <w:sz w:val="44"/>
                <w:szCs w:val="44"/>
              </w:rPr>
            </w:pPr>
          </w:p>
        </w:tc>
        <w:tc>
          <w:tcPr>
            <w:tcW w:w="780" w:type="pct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2652D" w:rsidRDefault="0062652D" w:rsidP="009715F0">
            <w:pPr>
              <w:pStyle w:val="TableParagraph"/>
              <w:spacing w:before="1"/>
              <w:rPr>
                <w:sz w:val="16"/>
                <w:szCs w:val="16"/>
              </w:rPr>
            </w:pPr>
            <w:proofErr w:type="spellStart"/>
            <w:r>
              <w:rPr>
                <w:w w:val="103"/>
                <w:sz w:val="16"/>
                <w:szCs w:val="16"/>
              </w:rPr>
              <w:t>Revizyon</w:t>
            </w:r>
            <w:proofErr w:type="spellEnd"/>
            <w:r>
              <w:rPr>
                <w:w w:val="103"/>
                <w:sz w:val="16"/>
                <w:szCs w:val="16"/>
              </w:rPr>
              <w:t xml:space="preserve"> </w:t>
            </w:r>
            <w:proofErr w:type="spellStart"/>
            <w:r>
              <w:rPr>
                <w:spacing w:val="-1"/>
                <w:w w:val="103"/>
                <w:sz w:val="16"/>
                <w:szCs w:val="16"/>
              </w:rPr>
              <w:t>Tar</w:t>
            </w:r>
            <w:r>
              <w:rPr>
                <w:w w:val="103"/>
                <w:sz w:val="16"/>
                <w:szCs w:val="16"/>
              </w:rPr>
              <w:t>ihi</w:t>
            </w:r>
            <w:proofErr w:type="spellEnd"/>
          </w:p>
        </w:tc>
        <w:tc>
          <w:tcPr>
            <w:tcW w:w="551" w:type="pct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62652D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.... / .... / 20…</w:t>
            </w:r>
          </w:p>
        </w:tc>
      </w:tr>
      <w:tr w:rsidR="0062652D" w:rsidRPr="00211120" w:rsidTr="009715F0">
        <w:trPr>
          <w:cantSplit/>
          <w:trHeight w:val="312"/>
        </w:trPr>
        <w:tc>
          <w:tcPr>
            <w:tcW w:w="1249" w:type="pct"/>
            <w:vMerge/>
            <w:vAlign w:val="center"/>
          </w:tcPr>
          <w:p w:rsidR="0062652D" w:rsidRDefault="0062652D" w:rsidP="009715F0">
            <w:pPr>
              <w:pStyle w:val="stBilgi"/>
              <w:jc w:val="center"/>
              <w:rPr>
                <w:rFonts w:ascii="Comic Sans MS" w:hAnsi="Comic Sans MS" w:cs="Tahoma"/>
                <w:b/>
              </w:rPr>
            </w:pPr>
          </w:p>
        </w:tc>
        <w:tc>
          <w:tcPr>
            <w:tcW w:w="2420" w:type="pct"/>
            <w:vMerge/>
            <w:vAlign w:val="center"/>
          </w:tcPr>
          <w:p w:rsidR="0062652D" w:rsidRPr="00B24C33" w:rsidRDefault="0062652D" w:rsidP="009715F0">
            <w:pPr>
              <w:pStyle w:val="stBilgi"/>
              <w:jc w:val="center"/>
              <w:rPr>
                <w:rFonts w:ascii="Times New Roman" w:hAnsi="Times New Roman"/>
                <w:b/>
                <w:bCs/>
                <w:sz w:val="44"/>
                <w:szCs w:val="44"/>
              </w:rPr>
            </w:pPr>
          </w:p>
        </w:tc>
        <w:tc>
          <w:tcPr>
            <w:tcW w:w="780" w:type="pct"/>
            <w:tcBorders>
              <w:top w:val="dotted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62652D" w:rsidRPr="00650C68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50C68">
              <w:rPr>
                <w:rFonts w:ascii="Times New Roman" w:hAnsi="Times New Roman"/>
                <w:sz w:val="16"/>
                <w:szCs w:val="16"/>
              </w:rPr>
              <w:t>Sayfa No</w:t>
            </w:r>
          </w:p>
        </w:tc>
        <w:tc>
          <w:tcPr>
            <w:tcW w:w="551" w:type="pct"/>
            <w:tcBorders>
              <w:top w:val="dotted" w:sz="4" w:space="0" w:color="auto"/>
              <w:left w:val="single" w:sz="8" w:space="0" w:color="auto"/>
              <w:bottom w:val="double" w:sz="4" w:space="0" w:color="auto"/>
            </w:tcBorders>
            <w:vAlign w:val="center"/>
          </w:tcPr>
          <w:p w:rsidR="0062652D" w:rsidRPr="00650C68" w:rsidRDefault="0062652D" w:rsidP="009715F0">
            <w:pPr>
              <w:pStyle w:val="stBilgi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50C68">
              <w:rPr>
                <w:rFonts w:ascii="Times New Roman" w:hAnsi="Times New Roman"/>
                <w:b/>
                <w:bCs/>
                <w:sz w:val="16"/>
                <w:szCs w:val="16"/>
              </w:rPr>
              <w:fldChar w:fldCharType="begin"/>
            </w:r>
            <w:r w:rsidRPr="00650C68">
              <w:rPr>
                <w:rFonts w:ascii="Times New Roman" w:hAnsi="Times New Roman"/>
                <w:b/>
                <w:bCs/>
                <w:sz w:val="16"/>
                <w:szCs w:val="16"/>
              </w:rPr>
              <w:instrText>PAGE   \* MERGEFORMAT</w:instrText>
            </w:r>
            <w:r w:rsidRPr="00650C68">
              <w:rPr>
                <w:rFonts w:ascii="Times New Roman" w:hAnsi="Times New Roman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noProof/>
                <w:sz w:val="16"/>
                <w:szCs w:val="16"/>
              </w:rPr>
              <w:t>1</w:t>
            </w:r>
            <w:r w:rsidRPr="00650C68">
              <w:rPr>
                <w:rFonts w:ascii="Times New Roman" w:hAnsi="Times New Roman"/>
                <w:b/>
                <w:bCs/>
                <w:sz w:val="16"/>
                <w:szCs w:val="16"/>
              </w:rPr>
              <w:fldChar w:fldCharType="end"/>
            </w:r>
            <w:r w:rsidRPr="00650C68">
              <w:rPr>
                <w:rFonts w:ascii="Times New Roman" w:hAnsi="Times New Roman"/>
                <w:b/>
                <w:bCs/>
                <w:sz w:val="16"/>
                <w:szCs w:val="16"/>
              </w:rPr>
              <w:t>/1</w:t>
            </w:r>
          </w:p>
        </w:tc>
      </w:tr>
    </w:tbl>
    <w:p w:rsidR="00C464AE" w:rsidRPr="00C464AE" w:rsidRDefault="00C464AE" w:rsidP="00C464AE">
      <w:pPr>
        <w:spacing w:line="55" w:lineRule="exact"/>
        <w:rPr>
          <w:rFonts w:ascii="Times New Roman" w:eastAsiaTheme="minorEastAsia" w:hAnsi="Times New Roman"/>
          <w:sz w:val="20"/>
        </w:rPr>
      </w:pPr>
    </w:p>
    <w:p w:rsidR="00FC1A89" w:rsidRDefault="00FC1A89" w:rsidP="00C464AE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:rsidR="009715F0" w:rsidRDefault="009715F0" w:rsidP="00C464AE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:rsidR="009715F0" w:rsidRDefault="009715F0" w:rsidP="00C464AE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:rsidR="00D03EF1" w:rsidRDefault="00D03EF1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Kampüse ve birimlere girişlerde Covid-19 salgın önleme talimatları uygulanmalıdır.</w:t>
      </w:r>
    </w:p>
    <w:p w:rsidR="009715F0" w:rsidRDefault="009715F0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</w:t>
      </w:r>
      <w:r w:rsidRPr="009715F0">
        <w:rPr>
          <w:rFonts w:ascii="Times New Roman" w:eastAsia="Times New Roman" w:hAnsi="Times New Roman"/>
        </w:rPr>
        <w:t>üvenlik personeli kuruluş ve sa</w:t>
      </w:r>
      <w:r>
        <w:rPr>
          <w:rFonts w:ascii="Times New Roman" w:eastAsia="Times New Roman" w:hAnsi="Times New Roman"/>
        </w:rPr>
        <w:t>lgın hastalık durumlarında özgü</w:t>
      </w:r>
      <w:r w:rsidRPr="009715F0">
        <w:rPr>
          <w:rFonts w:ascii="Times New Roman" w:eastAsia="Times New Roman" w:hAnsi="Times New Roman"/>
        </w:rPr>
        <w:t xml:space="preserve"> giriş kur</w:t>
      </w:r>
      <w:r>
        <w:rPr>
          <w:rFonts w:ascii="Times New Roman" w:eastAsia="Times New Roman" w:hAnsi="Times New Roman"/>
        </w:rPr>
        <w:t>alları hakkında bilgiye sahip olmalı ve bu konuda eğitim almış olmalıdır.</w:t>
      </w:r>
      <w:r w:rsidRPr="009715F0">
        <w:rPr>
          <w:rFonts w:ascii="Times New Roman" w:eastAsia="Times New Roman" w:hAnsi="Times New Roman"/>
        </w:rPr>
        <w:t xml:space="preserve"> </w:t>
      </w:r>
    </w:p>
    <w:p w:rsidR="009715F0" w:rsidRDefault="009715F0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</w:t>
      </w:r>
      <w:r w:rsidRPr="009715F0">
        <w:rPr>
          <w:rFonts w:ascii="Times New Roman" w:eastAsia="Times New Roman" w:hAnsi="Times New Roman"/>
        </w:rPr>
        <w:t xml:space="preserve">üvenlik personeline salgın hastalık durumlarına özgü kuruluşa giriş yöntemini </w:t>
      </w:r>
      <w:r>
        <w:rPr>
          <w:rFonts w:ascii="Times New Roman" w:eastAsia="Times New Roman" w:hAnsi="Times New Roman"/>
        </w:rPr>
        <w:t>belirlenmiş önlemlere</w:t>
      </w:r>
      <w:r w:rsidRPr="009715F0">
        <w:rPr>
          <w:rFonts w:ascii="Times New Roman" w:eastAsia="Times New Roman" w:hAnsi="Times New Roman"/>
        </w:rPr>
        <w:t xml:space="preserve"> fiziksel mes</w:t>
      </w:r>
      <w:r>
        <w:rPr>
          <w:rFonts w:ascii="Times New Roman" w:eastAsia="Times New Roman" w:hAnsi="Times New Roman"/>
        </w:rPr>
        <w:t xml:space="preserve">afenin kurulması korunması </w:t>
      </w:r>
      <w:r w:rsidR="00C93A7E">
        <w:rPr>
          <w:rFonts w:ascii="Times New Roman" w:eastAsia="Times New Roman" w:hAnsi="Times New Roman"/>
        </w:rPr>
        <w:t xml:space="preserve">ve </w:t>
      </w:r>
      <w:r w:rsidR="00C93A7E" w:rsidRPr="009715F0">
        <w:rPr>
          <w:rFonts w:ascii="Times New Roman" w:eastAsia="Times New Roman" w:hAnsi="Times New Roman"/>
        </w:rPr>
        <w:t>uyulması</w:t>
      </w:r>
      <w:r w:rsidRPr="009715F0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sağlanmalıdır.</w:t>
      </w:r>
    </w:p>
    <w:p w:rsidR="009715F0" w:rsidRDefault="009715F0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</w:t>
      </w:r>
      <w:r w:rsidRPr="009715F0">
        <w:rPr>
          <w:rFonts w:ascii="Times New Roman" w:eastAsia="Times New Roman" w:hAnsi="Times New Roman"/>
        </w:rPr>
        <w:t xml:space="preserve">üvenlik personeli </w:t>
      </w:r>
      <w:r>
        <w:rPr>
          <w:rFonts w:ascii="Times New Roman" w:eastAsia="Times New Roman" w:hAnsi="Times New Roman"/>
        </w:rPr>
        <w:t xml:space="preserve">ne salgın hastalık durumlarında özgü </w:t>
      </w:r>
      <w:r w:rsidRPr="009715F0">
        <w:rPr>
          <w:rFonts w:ascii="Times New Roman" w:eastAsia="Times New Roman" w:hAnsi="Times New Roman"/>
        </w:rPr>
        <w:t>kişisel koruyucu önlemler için gerekli kişiye özel maske</w:t>
      </w:r>
      <w:r w:rsidR="00D03EF1">
        <w:rPr>
          <w:rFonts w:ascii="Times New Roman" w:eastAsia="Times New Roman" w:hAnsi="Times New Roman"/>
        </w:rPr>
        <w:t>, gerekli durumlarda</w:t>
      </w:r>
      <w:r w:rsidRPr="009715F0">
        <w:rPr>
          <w:rFonts w:ascii="Times New Roman" w:eastAsia="Times New Roman" w:hAnsi="Times New Roman"/>
        </w:rPr>
        <w:t xml:space="preserve"> yüz koruyucu siperlik temin edilmiş </w:t>
      </w:r>
      <w:r>
        <w:rPr>
          <w:rFonts w:ascii="Times New Roman" w:eastAsia="Times New Roman" w:hAnsi="Times New Roman"/>
        </w:rPr>
        <w:t>olmalıdır.</w:t>
      </w:r>
    </w:p>
    <w:p w:rsidR="009715F0" w:rsidRDefault="009715F0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</w:t>
      </w:r>
      <w:r w:rsidRPr="009715F0">
        <w:rPr>
          <w:rFonts w:ascii="Times New Roman" w:eastAsia="Times New Roman" w:hAnsi="Times New Roman"/>
        </w:rPr>
        <w:t>üvenlik personeli tarafından ortak kullanılan telsiz</w:t>
      </w:r>
      <w:r w:rsidR="00D03EF1">
        <w:rPr>
          <w:rFonts w:ascii="Times New Roman" w:eastAsia="Times New Roman" w:hAnsi="Times New Roman"/>
        </w:rPr>
        <w:t>,</w:t>
      </w:r>
      <w:r w:rsidRPr="009715F0">
        <w:rPr>
          <w:rFonts w:ascii="Times New Roman" w:eastAsia="Times New Roman" w:hAnsi="Times New Roman"/>
        </w:rPr>
        <w:t xml:space="preserve"> telefon </w:t>
      </w:r>
      <w:r w:rsidR="00D03EF1">
        <w:rPr>
          <w:rFonts w:ascii="Times New Roman" w:eastAsia="Times New Roman" w:hAnsi="Times New Roman"/>
        </w:rPr>
        <w:t>vb.</w:t>
      </w:r>
      <w:r w:rsidRPr="009715F0">
        <w:rPr>
          <w:rFonts w:ascii="Times New Roman" w:eastAsia="Times New Roman" w:hAnsi="Times New Roman"/>
        </w:rPr>
        <w:t xml:space="preserve"> malzemelerin vardiya değişimlerine teslim önce</w:t>
      </w:r>
      <w:r w:rsidR="00C93A7E">
        <w:rPr>
          <w:rFonts w:ascii="Times New Roman" w:eastAsia="Times New Roman" w:hAnsi="Times New Roman"/>
        </w:rPr>
        <w:t>si uygun şekilde dezenfekte edilmesi</w:t>
      </w:r>
      <w:r w:rsidRPr="009715F0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sağlanmalıdır.</w:t>
      </w:r>
    </w:p>
    <w:p w:rsidR="009715F0" w:rsidRDefault="00D03EF1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</w:t>
      </w:r>
      <w:r w:rsidR="009715F0">
        <w:rPr>
          <w:rFonts w:ascii="Times New Roman" w:eastAsia="Times New Roman" w:hAnsi="Times New Roman"/>
        </w:rPr>
        <w:t xml:space="preserve">urum </w:t>
      </w:r>
      <w:r w:rsidR="009715F0" w:rsidRPr="009715F0">
        <w:rPr>
          <w:rFonts w:ascii="Times New Roman" w:eastAsia="Times New Roman" w:hAnsi="Times New Roman"/>
        </w:rPr>
        <w:t>giriş çıkış ile ilgili salgın hastalık durumlarına özgü kur</w:t>
      </w:r>
      <w:r w:rsidR="009715F0">
        <w:rPr>
          <w:rFonts w:ascii="Times New Roman" w:eastAsia="Times New Roman" w:hAnsi="Times New Roman"/>
        </w:rPr>
        <w:t>allar</w:t>
      </w:r>
      <w:r w:rsidR="009715F0" w:rsidRPr="009715F0">
        <w:rPr>
          <w:rFonts w:ascii="Times New Roman" w:eastAsia="Times New Roman" w:hAnsi="Times New Roman"/>
        </w:rPr>
        <w:t xml:space="preserve"> belirlenmiş </w:t>
      </w:r>
      <w:r>
        <w:rPr>
          <w:rFonts w:ascii="Times New Roman" w:eastAsia="Times New Roman" w:hAnsi="Times New Roman"/>
        </w:rPr>
        <w:t xml:space="preserve">olmalı </w:t>
      </w:r>
      <w:proofErr w:type="gramStart"/>
      <w:r>
        <w:rPr>
          <w:rFonts w:ascii="Times New Roman" w:eastAsia="Times New Roman" w:hAnsi="Times New Roman"/>
        </w:rPr>
        <w:t xml:space="preserve">ve </w:t>
      </w:r>
      <w:r w:rsidR="009715F0" w:rsidRPr="009715F0">
        <w:rPr>
          <w:rFonts w:ascii="Times New Roman" w:eastAsia="Times New Roman" w:hAnsi="Times New Roman"/>
        </w:rPr>
        <w:t xml:space="preserve"> </w:t>
      </w:r>
      <w:r w:rsidR="009715F0">
        <w:rPr>
          <w:rFonts w:ascii="Times New Roman" w:eastAsia="Times New Roman" w:hAnsi="Times New Roman"/>
        </w:rPr>
        <w:t>z</w:t>
      </w:r>
      <w:r w:rsidR="009715F0" w:rsidRPr="009715F0">
        <w:rPr>
          <w:rFonts w:ascii="Times New Roman" w:eastAsia="Times New Roman" w:hAnsi="Times New Roman"/>
        </w:rPr>
        <w:t>iyaretçiler</w:t>
      </w:r>
      <w:proofErr w:type="gramEnd"/>
      <w:r w:rsidR="009715F0" w:rsidRPr="009715F0">
        <w:rPr>
          <w:rFonts w:ascii="Times New Roman" w:eastAsia="Times New Roman" w:hAnsi="Times New Roman"/>
        </w:rPr>
        <w:t xml:space="preserve"> detaylı olarak kayıt altına alınmalıdır</w:t>
      </w:r>
      <w:r w:rsidR="009715F0">
        <w:rPr>
          <w:rFonts w:ascii="Times New Roman" w:eastAsia="Times New Roman" w:hAnsi="Times New Roman"/>
        </w:rPr>
        <w:t>.</w:t>
      </w:r>
    </w:p>
    <w:p w:rsidR="00C93A7E" w:rsidRDefault="00D03EF1" w:rsidP="009715F0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Eğer kullanılıyorsa z</w:t>
      </w:r>
      <w:r w:rsidR="009715F0" w:rsidRPr="009715F0">
        <w:rPr>
          <w:rFonts w:ascii="Times New Roman" w:eastAsia="Times New Roman" w:hAnsi="Times New Roman"/>
        </w:rPr>
        <w:t>iyaretçi kartları her kullan</w:t>
      </w:r>
      <w:r w:rsidR="00C93A7E">
        <w:rPr>
          <w:rFonts w:ascii="Times New Roman" w:eastAsia="Times New Roman" w:hAnsi="Times New Roman"/>
        </w:rPr>
        <w:t>ımdan önce</w:t>
      </w:r>
      <w:r>
        <w:rPr>
          <w:rFonts w:ascii="Times New Roman" w:eastAsia="Times New Roman" w:hAnsi="Times New Roman"/>
        </w:rPr>
        <w:t xml:space="preserve"> ve sonrasında</w:t>
      </w:r>
      <w:r w:rsidR="00C93A7E">
        <w:rPr>
          <w:rFonts w:ascii="Times New Roman" w:eastAsia="Times New Roman" w:hAnsi="Times New Roman"/>
        </w:rPr>
        <w:t xml:space="preserve"> dezenfekte edilmelidir.</w:t>
      </w:r>
    </w:p>
    <w:p w:rsidR="00C93A7E" w:rsidRPr="00C93A7E" w:rsidRDefault="00C93A7E" w:rsidP="00D03EF1">
      <w:pPr>
        <w:pStyle w:val="ListeParagraf"/>
        <w:widowControl w:val="0"/>
        <w:numPr>
          <w:ilvl w:val="0"/>
          <w:numId w:val="26"/>
        </w:numPr>
        <w:tabs>
          <w:tab w:val="left" w:pos="851"/>
        </w:tabs>
        <w:autoSpaceDE w:val="0"/>
        <w:autoSpaceDN w:val="0"/>
        <w:spacing w:before="14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Güvenlik</w:t>
      </w:r>
      <w:r w:rsidRPr="00C93A7E">
        <w:rPr>
          <w:rFonts w:ascii="Times New Roman" w:eastAsia="Times New Roman" w:hAnsi="Times New Roman"/>
        </w:rPr>
        <w:t xml:space="preserve"> alan</w:t>
      </w:r>
      <w:r w:rsidR="00D03EF1">
        <w:rPr>
          <w:rFonts w:ascii="Times New Roman" w:eastAsia="Times New Roman" w:hAnsi="Times New Roman"/>
        </w:rPr>
        <w:t>ları günlük ve sık aralıklarla</w:t>
      </w:r>
      <w:r>
        <w:rPr>
          <w:rFonts w:ascii="Times New Roman" w:eastAsia="Times New Roman" w:hAnsi="Times New Roman"/>
        </w:rPr>
        <w:t xml:space="preserve"> </w:t>
      </w:r>
      <w:r w:rsidRPr="00C93A7E">
        <w:rPr>
          <w:rFonts w:ascii="Times New Roman" w:eastAsia="Times New Roman" w:hAnsi="Times New Roman"/>
        </w:rPr>
        <w:t>deterjan</w:t>
      </w:r>
      <w:r w:rsidR="00D03EF1">
        <w:rPr>
          <w:rFonts w:ascii="Times New Roman" w:eastAsia="Times New Roman" w:hAnsi="Times New Roman"/>
        </w:rPr>
        <w:t>,</w:t>
      </w:r>
      <w:r w:rsidRPr="00C93A7E">
        <w:rPr>
          <w:rFonts w:ascii="Times New Roman" w:eastAsia="Times New Roman" w:hAnsi="Times New Roman"/>
        </w:rPr>
        <w:t xml:space="preserve"> su ve dezenfektanlarla temizlenmesi</w:t>
      </w:r>
      <w:r w:rsidR="00D03EF1">
        <w:rPr>
          <w:rFonts w:ascii="Times New Roman" w:eastAsia="Times New Roman" w:hAnsi="Times New Roman"/>
        </w:rPr>
        <w:t xml:space="preserve"> sağlanmalıdır.</w:t>
      </w:r>
      <w:r w:rsidR="00D03EF1" w:rsidRPr="00C93A7E">
        <w:rPr>
          <w:rFonts w:ascii="Times New Roman" w:eastAsia="Times New Roman" w:hAnsi="Times New Roman"/>
        </w:rPr>
        <w:t xml:space="preserve"> </w:t>
      </w:r>
    </w:p>
    <w:sectPr w:rsidR="00C93A7E" w:rsidRPr="00C93A7E" w:rsidSect="0062652D"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4EF1" w:rsidRDefault="003B4EF1">
      <w:r>
        <w:separator/>
      </w:r>
    </w:p>
  </w:endnote>
  <w:endnote w:type="continuationSeparator" w:id="0">
    <w:p w:rsidR="003B4EF1" w:rsidRDefault="003B4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Arial"/>
    <w:charset w:val="00"/>
    <w:family w:val="swiss"/>
    <w:pitch w:val="variable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15F0" w:rsidRDefault="009715F0">
    <w:pPr>
      <w:pStyle w:val="GvdeMetni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4EF1" w:rsidRDefault="003B4EF1">
      <w:r>
        <w:separator/>
      </w:r>
    </w:p>
  </w:footnote>
  <w:footnote w:type="continuationSeparator" w:id="0">
    <w:p w:rsidR="003B4EF1" w:rsidRDefault="003B4E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F7218"/>
    <w:multiLevelType w:val="hybridMultilevel"/>
    <w:tmpl w:val="18B43748"/>
    <w:lvl w:ilvl="0" w:tplc="23528354">
      <w:start w:val="1"/>
      <w:numFmt w:val="decimal"/>
      <w:lvlText w:val="%1."/>
      <w:lvlJc w:val="left"/>
      <w:pPr>
        <w:ind w:left="640" w:hanging="360"/>
      </w:pPr>
      <w:rPr>
        <w:rFonts w:ascii="Times New Roman" w:eastAsiaTheme="minorEastAsia" w:hAnsi="Times New Roman" w:cstheme="minorBidi"/>
        <w:b/>
        <w:color w:val="8D000A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360" w:hanging="360"/>
      </w:pPr>
    </w:lvl>
    <w:lvl w:ilvl="2" w:tplc="041F001B" w:tentative="1">
      <w:start w:val="1"/>
      <w:numFmt w:val="lowerRoman"/>
      <w:lvlText w:val="%3."/>
      <w:lvlJc w:val="right"/>
      <w:pPr>
        <w:ind w:left="2080" w:hanging="180"/>
      </w:pPr>
    </w:lvl>
    <w:lvl w:ilvl="3" w:tplc="041F000F" w:tentative="1">
      <w:start w:val="1"/>
      <w:numFmt w:val="decimal"/>
      <w:lvlText w:val="%4."/>
      <w:lvlJc w:val="left"/>
      <w:pPr>
        <w:ind w:left="2800" w:hanging="360"/>
      </w:pPr>
    </w:lvl>
    <w:lvl w:ilvl="4" w:tplc="041F0019" w:tentative="1">
      <w:start w:val="1"/>
      <w:numFmt w:val="lowerLetter"/>
      <w:lvlText w:val="%5."/>
      <w:lvlJc w:val="left"/>
      <w:pPr>
        <w:ind w:left="3520" w:hanging="360"/>
      </w:pPr>
    </w:lvl>
    <w:lvl w:ilvl="5" w:tplc="041F001B" w:tentative="1">
      <w:start w:val="1"/>
      <w:numFmt w:val="lowerRoman"/>
      <w:lvlText w:val="%6."/>
      <w:lvlJc w:val="right"/>
      <w:pPr>
        <w:ind w:left="4240" w:hanging="180"/>
      </w:pPr>
    </w:lvl>
    <w:lvl w:ilvl="6" w:tplc="041F000F" w:tentative="1">
      <w:start w:val="1"/>
      <w:numFmt w:val="decimal"/>
      <w:lvlText w:val="%7."/>
      <w:lvlJc w:val="left"/>
      <w:pPr>
        <w:ind w:left="4960" w:hanging="360"/>
      </w:pPr>
    </w:lvl>
    <w:lvl w:ilvl="7" w:tplc="041F0019" w:tentative="1">
      <w:start w:val="1"/>
      <w:numFmt w:val="lowerLetter"/>
      <w:lvlText w:val="%8."/>
      <w:lvlJc w:val="left"/>
      <w:pPr>
        <w:ind w:left="5680" w:hanging="360"/>
      </w:pPr>
    </w:lvl>
    <w:lvl w:ilvl="8" w:tplc="041F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" w15:restartNumberingAfterBreak="0">
    <w:nsid w:val="180115BE"/>
    <w:multiLevelType w:val="hybridMultilevel"/>
    <w:tmpl w:val="012EC43C"/>
    <w:lvl w:ilvl="0" w:tplc="D46CE4DE">
      <w:start w:val="1"/>
      <w:numFmt w:val="bullet"/>
      <w:lvlText w:val="º"/>
      <w:lvlJc w:val="left"/>
    </w:lvl>
    <w:lvl w:ilvl="1" w:tplc="B49A2B60">
      <w:numFmt w:val="decimal"/>
      <w:lvlText w:val=""/>
      <w:lvlJc w:val="left"/>
    </w:lvl>
    <w:lvl w:ilvl="2" w:tplc="542CA388">
      <w:numFmt w:val="decimal"/>
      <w:lvlText w:val=""/>
      <w:lvlJc w:val="left"/>
    </w:lvl>
    <w:lvl w:ilvl="3" w:tplc="0B0081E0">
      <w:numFmt w:val="decimal"/>
      <w:lvlText w:val=""/>
      <w:lvlJc w:val="left"/>
    </w:lvl>
    <w:lvl w:ilvl="4" w:tplc="0E44C016">
      <w:numFmt w:val="decimal"/>
      <w:lvlText w:val=""/>
      <w:lvlJc w:val="left"/>
    </w:lvl>
    <w:lvl w:ilvl="5" w:tplc="9078E792">
      <w:numFmt w:val="decimal"/>
      <w:lvlText w:val=""/>
      <w:lvlJc w:val="left"/>
    </w:lvl>
    <w:lvl w:ilvl="6" w:tplc="7610A246">
      <w:numFmt w:val="decimal"/>
      <w:lvlText w:val=""/>
      <w:lvlJc w:val="left"/>
    </w:lvl>
    <w:lvl w:ilvl="7" w:tplc="017A15F0">
      <w:numFmt w:val="decimal"/>
      <w:lvlText w:val=""/>
      <w:lvlJc w:val="left"/>
    </w:lvl>
    <w:lvl w:ilvl="8" w:tplc="0212DBA4">
      <w:numFmt w:val="decimal"/>
      <w:lvlText w:val=""/>
      <w:lvlJc w:val="left"/>
    </w:lvl>
  </w:abstractNum>
  <w:abstractNum w:abstractNumId="2" w15:restartNumberingAfterBreak="0">
    <w:nsid w:val="1C9D6030"/>
    <w:multiLevelType w:val="hybridMultilevel"/>
    <w:tmpl w:val="37B0C362"/>
    <w:lvl w:ilvl="0" w:tplc="C252516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10FD8"/>
    <w:multiLevelType w:val="hybridMultilevel"/>
    <w:tmpl w:val="E6D2B200"/>
    <w:lvl w:ilvl="0" w:tplc="1DE66D72">
      <w:start w:val="1"/>
      <w:numFmt w:val="bullet"/>
      <w:lvlText w:val="º"/>
      <w:lvlJc w:val="left"/>
    </w:lvl>
    <w:lvl w:ilvl="1" w:tplc="0B703408">
      <w:numFmt w:val="decimal"/>
      <w:lvlText w:val=""/>
      <w:lvlJc w:val="left"/>
    </w:lvl>
    <w:lvl w:ilvl="2" w:tplc="987C72BA">
      <w:numFmt w:val="decimal"/>
      <w:lvlText w:val=""/>
      <w:lvlJc w:val="left"/>
    </w:lvl>
    <w:lvl w:ilvl="3" w:tplc="A6F45CC8">
      <w:numFmt w:val="decimal"/>
      <w:lvlText w:val=""/>
      <w:lvlJc w:val="left"/>
    </w:lvl>
    <w:lvl w:ilvl="4" w:tplc="CF84AF7E">
      <w:numFmt w:val="decimal"/>
      <w:lvlText w:val=""/>
      <w:lvlJc w:val="left"/>
    </w:lvl>
    <w:lvl w:ilvl="5" w:tplc="EDC89284">
      <w:numFmt w:val="decimal"/>
      <w:lvlText w:val=""/>
      <w:lvlJc w:val="left"/>
    </w:lvl>
    <w:lvl w:ilvl="6" w:tplc="5552A9CE">
      <w:numFmt w:val="decimal"/>
      <w:lvlText w:val=""/>
      <w:lvlJc w:val="left"/>
    </w:lvl>
    <w:lvl w:ilvl="7" w:tplc="D08AB38C">
      <w:numFmt w:val="decimal"/>
      <w:lvlText w:val=""/>
      <w:lvlJc w:val="left"/>
    </w:lvl>
    <w:lvl w:ilvl="8" w:tplc="AD5E7BFC">
      <w:numFmt w:val="decimal"/>
      <w:lvlText w:val=""/>
      <w:lvlJc w:val="left"/>
    </w:lvl>
  </w:abstractNum>
  <w:abstractNum w:abstractNumId="4" w15:restartNumberingAfterBreak="0">
    <w:nsid w:val="275AC794"/>
    <w:multiLevelType w:val="hybridMultilevel"/>
    <w:tmpl w:val="2A102D02"/>
    <w:lvl w:ilvl="0" w:tplc="222C78EE">
      <w:start w:val="1"/>
      <w:numFmt w:val="lowerLetter"/>
      <w:lvlText w:val="%1)"/>
      <w:lvlJc w:val="left"/>
    </w:lvl>
    <w:lvl w:ilvl="1" w:tplc="A352F45E">
      <w:numFmt w:val="decimal"/>
      <w:lvlText w:val=""/>
      <w:lvlJc w:val="left"/>
    </w:lvl>
    <w:lvl w:ilvl="2" w:tplc="4ECC74CE">
      <w:numFmt w:val="decimal"/>
      <w:lvlText w:val=""/>
      <w:lvlJc w:val="left"/>
    </w:lvl>
    <w:lvl w:ilvl="3" w:tplc="75E40CDC">
      <w:numFmt w:val="decimal"/>
      <w:lvlText w:val=""/>
      <w:lvlJc w:val="left"/>
    </w:lvl>
    <w:lvl w:ilvl="4" w:tplc="A18CE6AE">
      <w:numFmt w:val="decimal"/>
      <w:lvlText w:val=""/>
      <w:lvlJc w:val="left"/>
    </w:lvl>
    <w:lvl w:ilvl="5" w:tplc="2342184C">
      <w:numFmt w:val="decimal"/>
      <w:lvlText w:val=""/>
      <w:lvlJc w:val="left"/>
    </w:lvl>
    <w:lvl w:ilvl="6" w:tplc="9D4AB50E">
      <w:numFmt w:val="decimal"/>
      <w:lvlText w:val=""/>
      <w:lvlJc w:val="left"/>
    </w:lvl>
    <w:lvl w:ilvl="7" w:tplc="757C94CE">
      <w:numFmt w:val="decimal"/>
      <w:lvlText w:val=""/>
      <w:lvlJc w:val="left"/>
    </w:lvl>
    <w:lvl w:ilvl="8" w:tplc="06D21B9E">
      <w:numFmt w:val="decimal"/>
      <w:lvlText w:val=""/>
      <w:lvlJc w:val="left"/>
    </w:lvl>
  </w:abstractNum>
  <w:abstractNum w:abstractNumId="5" w15:restartNumberingAfterBreak="0">
    <w:nsid w:val="28173A3E"/>
    <w:multiLevelType w:val="multilevel"/>
    <w:tmpl w:val="F05C9872"/>
    <w:lvl w:ilvl="0">
      <w:start w:val="1"/>
      <w:numFmt w:val="decimal"/>
      <w:lvlText w:val="%1."/>
      <w:lvlJc w:val="left"/>
      <w:pPr>
        <w:ind w:left="669" w:hanging="570"/>
      </w:pPr>
      <w:rPr>
        <w:rFonts w:ascii="Carlito" w:eastAsia="Carlito" w:hAnsi="Carlito" w:cs="Carlito" w:hint="default"/>
        <w:b/>
        <w:bCs/>
        <w:color w:val="00529F"/>
        <w:spacing w:val="-4"/>
        <w:w w:val="98"/>
        <w:sz w:val="28"/>
        <w:szCs w:val="28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669" w:hanging="570"/>
      </w:pPr>
      <w:rPr>
        <w:rFonts w:ascii="Carlito" w:eastAsia="Carlito" w:hAnsi="Carlito" w:cs="Carlito" w:hint="default"/>
        <w:b/>
        <w:bCs/>
        <w:spacing w:val="-14"/>
        <w:w w:val="72"/>
        <w:sz w:val="24"/>
        <w:szCs w:val="24"/>
        <w:lang w:val="tr-TR" w:eastAsia="en-US" w:bidi="ar-SA"/>
      </w:rPr>
    </w:lvl>
    <w:lvl w:ilvl="2">
      <w:numFmt w:val="bullet"/>
      <w:lvlText w:val=""/>
      <w:lvlJc w:val="left"/>
      <w:pPr>
        <w:ind w:left="952" w:hanging="291"/>
      </w:pPr>
      <w:rPr>
        <w:rFonts w:ascii="Symbol" w:eastAsia="Symbol" w:hAnsi="Symbol" w:cs="Symbol" w:hint="default"/>
        <w:b/>
        <w:bCs/>
        <w:w w:val="90"/>
        <w:sz w:val="24"/>
        <w:szCs w:val="24"/>
        <w:lang w:val="tr-TR" w:eastAsia="en-US" w:bidi="ar-SA"/>
      </w:rPr>
    </w:lvl>
    <w:lvl w:ilvl="3">
      <w:numFmt w:val="bullet"/>
      <w:lvlText w:val="•"/>
      <w:lvlJc w:val="left"/>
      <w:pPr>
        <w:ind w:left="3044" w:hanging="291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086" w:hanging="291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129" w:hanging="291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171" w:hanging="291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213" w:hanging="291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256" w:hanging="291"/>
      </w:pPr>
      <w:rPr>
        <w:rFonts w:hint="default"/>
        <w:lang w:val="tr-TR" w:eastAsia="en-US" w:bidi="ar-SA"/>
      </w:rPr>
    </w:lvl>
  </w:abstractNum>
  <w:abstractNum w:abstractNumId="6" w15:restartNumberingAfterBreak="0">
    <w:nsid w:val="28F61D90"/>
    <w:multiLevelType w:val="hybridMultilevel"/>
    <w:tmpl w:val="650027AE"/>
    <w:lvl w:ilvl="0" w:tplc="6AA25F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61326D"/>
    <w:multiLevelType w:val="multilevel"/>
    <w:tmpl w:val="0CC89834"/>
    <w:lvl w:ilvl="0">
      <w:start w:val="1"/>
      <w:numFmt w:val="decimal"/>
      <w:lvlText w:val="%1."/>
      <w:lvlJc w:val="left"/>
      <w:pPr>
        <w:ind w:left="640" w:hanging="360"/>
      </w:pPr>
      <w:rPr>
        <w:rFonts w:ascii="Times New Roman" w:eastAsiaTheme="minorEastAsia" w:hAnsi="Times New Roman" w:cstheme="minorBidi"/>
        <w:b/>
        <w:color w:val="8D000A"/>
        <w:sz w:val="21"/>
      </w:rPr>
    </w:lvl>
    <w:lvl w:ilvl="1">
      <w:start w:val="1"/>
      <w:numFmt w:val="lowerLetter"/>
      <w:lvlText w:val="%2."/>
      <w:lvlJc w:val="left"/>
      <w:pPr>
        <w:ind w:left="1360" w:hanging="360"/>
      </w:pPr>
    </w:lvl>
    <w:lvl w:ilvl="2">
      <w:start w:val="1"/>
      <w:numFmt w:val="lowerRoman"/>
      <w:lvlText w:val="%3."/>
      <w:lvlJc w:val="right"/>
      <w:pPr>
        <w:ind w:left="2080" w:hanging="180"/>
      </w:pPr>
    </w:lvl>
    <w:lvl w:ilvl="3">
      <w:start w:val="1"/>
      <w:numFmt w:val="decimal"/>
      <w:lvlText w:val="%4."/>
      <w:lvlJc w:val="left"/>
      <w:pPr>
        <w:ind w:left="2800" w:hanging="360"/>
      </w:pPr>
    </w:lvl>
    <w:lvl w:ilvl="4">
      <w:start w:val="1"/>
      <w:numFmt w:val="lowerLetter"/>
      <w:lvlText w:val="%5."/>
      <w:lvlJc w:val="left"/>
      <w:pPr>
        <w:ind w:left="3520" w:hanging="360"/>
      </w:pPr>
    </w:lvl>
    <w:lvl w:ilvl="5">
      <w:start w:val="1"/>
      <w:numFmt w:val="lowerRoman"/>
      <w:lvlText w:val="%6."/>
      <w:lvlJc w:val="right"/>
      <w:pPr>
        <w:ind w:left="4240" w:hanging="180"/>
      </w:pPr>
    </w:lvl>
    <w:lvl w:ilvl="6">
      <w:start w:val="1"/>
      <w:numFmt w:val="decimal"/>
      <w:lvlText w:val="%7."/>
      <w:lvlJc w:val="left"/>
      <w:pPr>
        <w:ind w:left="4960" w:hanging="360"/>
      </w:pPr>
    </w:lvl>
    <w:lvl w:ilvl="7">
      <w:start w:val="1"/>
      <w:numFmt w:val="lowerLetter"/>
      <w:lvlText w:val="%8."/>
      <w:lvlJc w:val="left"/>
      <w:pPr>
        <w:ind w:left="5680" w:hanging="360"/>
      </w:pPr>
    </w:lvl>
    <w:lvl w:ilvl="8">
      <w:start w:val="1"/>
      <w:numFmt w:val="lowerRoman"/>
      <w:lvlText w:val="%9."/>
      <w:lvlJc w:val="right"/>
      <w:pPr>
        <w:ind w:left="6400" w:hanging="180"/>
      </w:pPr>
    </w:lvl>
  </w:abstractNum>
  <w:abstractNum w:abstractNumId="8" w15:restartNumberingAfterBreak="0">
    <w:nsid w:val="2C6D077B"/>
    <w:multiLevelType w:val="multilevel"/>
    <w:tmpl w:val="79A67A6E"/>
    <w:lvl w:ilvl="0">
      <w:start w:val="1"/>
      <w:numFmt w:val="decimal"/>
      <w:lvlText w:val="%1."/>
      <w:lvlJc w:val="left"/>
      <w:pPr>
        <w:ind w:left="669" w:hanging="570"/>
      </w:pPr>
      <w:rPr>
        <w:rFonts w:ascii="Carlito" w:eastAsia="Carlito" w:hAnsi="Carlito" w:cs="Carlito" w:hint="default"/>
        <w:b/>
        <w:bCs/>
        <w:color w:val="00529F"/>
        <w:spacing w:val="-4"/>
        <w:w w:val="98"/>
        <w:sz w:val="28"/>
        <w:szCs w:val="28"/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669" w:hanging="570"/>
      </w:pPr>
      <w:rPr>
        <w:rFonts w:ascii="Carlito" w:eastAsia="Carlito" w:hAnsi="Carlito" w:cs="Carlito" w:hint="default"/>
        <w:b/>
        <w:bCs/>
        <w:spacing w:val="-14"/>
        <w:w w:val="72"/>
        <w:sz w:val="24"/>
        <w:szCs w:val="24"/>
        <w:lang w:val="tr-TR" w:eastAsia="en-US" w:bidi="ar-SA"/>
      </w:rPr>
    </w:lvl>
    <w:lvl w:ilvl="2">
      <w:start w:val="1"/>
      <w:numFmt w:val="decimal"/>
      <w:lvlText w:val="%3."/>
      <w:lvlJc w:val="left"/>
      <w:pPr>
        <w:ind w:left="952" w:hanging="291"/>
      </w:pPr>
      <w:rPr>
        <w:rFonts w:hint="default"/>
        <w:b/>
        <w:bCs/>
        <w:w w:val="90"/>
        <w:sz w:val="24"/>
        <w:szCs w:val="24"/>
        <w:lang w:val="tr-TR" w:eastAsia="en-US" w:bidi="ar-SA"/>
      </w:rPr>
    </w:lvl>
    <w:lvl w:ilvl="3">
      <w:numFmt w:val="bullet"/>
      <w:lvlText w:val="•"/>
      <w:lvlJc w:val="left"/>
      <w:pPr>
        <w:ind w:left="3044" w:hanging="291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086" w:hanging="291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129" w:hanging="291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171" w:hanging="291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213" w:hanging="291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256" w:hanging="291"/>
      </w:pPr>
      <w:rPr>
        <w:rFonts w:hint="default"/>
        <w:lang w:val="tr-TR" w:eastAsia="en-US" w:bidi="ar-SA"/>
      </w:rPr>
    </w:lvl>
  </w:abstractNum>
  <w:abstractNum w:abstractNumId="9" w15:restartNumberingAfterBreak="0">
    <w:nsid w:val="2DCC2FA4"/>
    <w:multiLevelType w:val="hybridMultilevel"/>
    <w:tmpl w:val="E9ECA68C"/>
    <w:lvl w:ilvl="0" w:tplc="7DBE4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FD3B61"/>
    <w:multiLevelType w:val="hybridMultilevel"/>
    <w:tmpl w:val="7354EC26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386575"/>
    <w:multiLevelType w:val="hybridMultilevel"/>
    <w:tmpl w:val="02ACBCA8"/>
    <w:lvl w:ilvl="0" w:tplc="3092DBBA">
      <w:start w:val="30"/>
      <w:numFmt w:val="decimal"/>
      <w:lvlText w:val="%1"/>
      <w:lvlJc w:val="left"/>
    </w:lvl>
    <w:lvl w:ilvl="1" w:tplc="1E9A616C">
      <w:numFmt w:val="decimal"/>
      <w:lvlText w:val=""/>
      <w:lvlJc w:val="left"/>
    </w:lvl>
    <w:lvl w:ilvl="2" w:tplc="FA0E7582">
      <w:numFmt w:val="decimal"/>
      <w:lvlText w:val=""/>
      <w:lvlJc w:val="left"/>
    </w:lvl>
    <w:lvl w:ilvl="3" w:tplc="618ED816">
      <w:numFmt w:val="decimal"/>
      <w:lvlText w:val=""/>
      <w:lvlJc w:val="left"/>
    </w:lvl>
    <w:lvl w:ilvl="4" w:tplc="5E928E3C">
      <w:numFmt w:val="decimal"/>
      <w:lvlText w:val=""/>
      <w:lvlJc w:val="left"/>
    </w:lvl>
    <w:lvl w:ilvl="5" w:tplc="3DFAF626">
      <w:numFmt w:val="decimal"/>
      <w:lvlText w:val=""/>
      <w:lvlJc w:val="left"/>
    </w:lvl>
    <w:lvl w:ilvl="6" w:tplc="D988E446">
      <w:numFmt w:val="decimal"/>
      <w:lvlText w:val=""/>
      <w:lvlJc w:val="left"/>
    </w:lvl>
    <w:lvl w:ilvl="7" w:tplc="DEB080A4">
      <w:numFmt w:val="decimal"/>
      <w:lvlText w:val=""/>
      <w:lvlJc w:val="left"/>
    </w:lvl>
    <w:lvl w:ilvl="8" w:tplc="9F4CCDA6">
      <w:numFmt w:val="decimal"/>
      <w:lvlText w:val=""/>
      <w:lvlJc w:val="left"/>
    </w:lvl>
  </w:abstractNum>
  <w:abstractNum w:abstractNumId="12" w15:restartNumberingAfterBreak="0">
    <w:nsid w:val="3C7C2606"/>
    <w:multiLevelType w:val="hybridMultilevel"/>
    <w:tmpl w:val="51CC6806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B046F"/>
    <w:multiLevelType w:val="hybridMultilevel"/>
    <w:tmpl w:val="36CA4ADE"/>
    <w:lvl w:ilvl="0" w:tplc="53A8E3E4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C65D95"/>
    <w:multiLevelType w:val="hybridMultilevel"/>
    <w:tmpl w:val="5A4809EE"/>
    <w:lvl w:ilvl="0" w:tplc="7FE299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623184"/>
    <w:multiLevelType w:val="hybridMultilevel"/>
    <w:tmpl w:val="EC7612F6"/>
    <w:lvl w:ilvl="0" w:tplc="E318CA56">
      <w:start w:val="1"/>
      <w:numFmt w:val="decimal"/>
      <w:lvlText w:val="%1."/>
      <w:lvlJc w:val="left"/>
      <w:pPr>
        <w:ind w:left="131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37" w:hanging="360"/>
      </w:pPr>
    </w:lvl>
    <w:lvl w:ilvl="2" w:tplc="041F001B" w:tentative="1">
      <w:start w:val="1"/>
      <w:numFmt w:val="lowerRoman"/>
      <w:lvlText w:val="%3."/>
      <w:lvlJc w:val="right"/>
      <w:pPr>
        <w:ind w:left="2757" w:hanging="180"/>
      </w:pPr>
    </w:lvl>
    <w:lvl w:ilvl="3" w:tplc="041F000F" w:tentative="1">
      <w:start w:val="1"/>
      <w:numFmt w:val="decimal"/>
      <w:lvlText w:val="%4."/>
      <w:lvlJc w:val="left"/>
      <w:pPr>
        <w:ind w:left="3477" w:hanging="360"/>
      </w:pPr>
    </w:lvl>
    <w:lvl w:ilvl="4" w:tplc="041F0019" w:tentative="1">
      <w:start w:val="1"/>
      <w:numFmt w:val="lowerLetter"/>
      <w:lvlText w:val="%5."/>
      <w:lvlJc w:val="left"/>
      <w:pPr>
        <w:ind w:left="4197" w:hanging="360"/>
      </w:pPr>
    </w:lvl>
    <w:lvl w:ilvl="5" w:tplc="041F001B" w:tentative="1">
      <w:start w:val="1"/>
      <w:numFmt w:val="lowerRoman"/>
      <w:lvlText w:val="%6."/>
      <w:lvlJc w:val="right"/>
      <w:pPr>
        <w:ind w:left="4917" w:hanging="180"/>
      </w:pPr>
    </w:lvl>
    <w:lvl w:ilvl="6" w:tplc="041F000F" w:tentative="1">
      <w:start w:val="1"/>
      <w:numFmt w:val="decimal"/>
      <w:lvlText w:val="%7."/>
      <w:lvlJc w:val="left"/>
      <w:pPr>
        <w:ind w:left="5637" w:hanging="360"/>
      </w:pPr>
    </w:lvl>
    <w:lvl w:ilvl="7" w:tplc="041F0019" w:tentative="1">
      <w:start w:val="1"/>
      <w:numFmt w:val="lowerLetter"/>
      <w:lvlText w:val="%8."/>
      <w:lvlJc w:val="left"/>
      <w:pPr>
        <w:ind w:left="6357" w:hanging="360"/>
      </w:pPr>
    </w:lvl>
    <w:lvl w:ilvl="8" w:tplc="041F001B" w:tentative="1">
      <w:start w:val="1"/>
      <w:numFmt w:val="lowerRoman"/>
      <w:lvlText w:val="%9."/>
      <w:lvlJc w:val="right"/>
      <w:pPr>
        <w:ind w:left="7077" w:hanging="180"/>
      </w:pPr>
    </w:lvl>
  </w:abstractNum>
  <w:abstractNum w:abstractNumId="16" w15:restartNumberingAfterBreak="0">
    <w:nsid w:val="53FF2688"/>
    <w:multiLevelType w:val="hybridMultilevel"/>
    <w:tmpl w:val="CA3E26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301912"/>
    <w:multiLevelType w:val="hybridMultilevel"/>
    <w:tmpl w:val="DD745E88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B841CC"/>
    <w:multiLevelType w:val="hybridMultilevel"/>
    <w:tmpl w:val="D59EAC32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FA78A9"/>
    <w:multiLevelType w:val="hybridMultilevel"/>
    <w:tmpl w:val="5A7A6D60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B351E0"/>
    <w:multiLevelType w:val="hybridMultilevel"/>
    <w:tmpl w:val="983C9B00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44AF1"/>
    <w:multiLevelType w:val="hybridMultilevel"/>
    <w:tmpl w:val="9544F3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946088"/>
    <w:multiLevelType w:val="hybridMultilevel"/>
    <w:tmpl w:val="FF9491B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5F3DBB"/>
    <w:multiLevelType w:val="hybridMultilevel"/>
    <w:tmpl w:val="DA50E58A"/>
    <w:lvl w:ilvl="0" w:tplc="390837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86689D"/>
    <w:multiLevelType w:val="hybridMultilevel"/>
    <w:tmpl w:val="605E5C92"/>
    <w:lvl w:ilvl="0" w:tplc="3908378A">
      <w:start w:val="1"/>
      <w:numFmt w:val="decimal"/>
      <w:lvlText w:val="%1."/>
      <w:lvlJc w:val="left"/>
      <w:pPr>
        <w:ind w:left="640" w:hanging="360"/>
      </w:pPr>
      <w:rPr>
        <w:rFonts w:hint="default"/>
        <w:b/>
        <w:color w:val="8D000A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360" w:hanging="360"/>
      </w:pPr>
    </w:lvl>
    <w:lvl w:ilvl="2" w:tplc="041F001B" w:tentative="1">
      <w:start w:val="1"/>
      <w:numFmt w:val="lowerRoman"/>
      <w:lvlText w:val="%3."/>
      <w:lvlJc w:val="right"/>
      <w:pPr>
        <w:ind w:left="2080" w:hanging="180"/>
      </w:pPr>
    </w:lvl>
    <w:lvl w:ilvl="3" w:tplc="041F000F" w:tentative="1">
      <w:start w:val="1"/>
      <w:numFmt w:val="decimal"/>
      <w:lvlText w:val="%4."/>
      <w:lvlJc w:val="left"/>
      <w:pPr>
        <w:ind w:left="2800" w:hanging="360"/>
      </w:pPr>
    </w:lvl>
    <w:lvl w:ilvl="4" w:tplc="041F0019" w:tentative="1">
      <w:start w:val="1"/>
      <w:numFmt w:val="lowerLetter"/>
      <w:lvlText w:val="%5."/>
      <w:lvlJc w:val="left"/>
      <w:pPr>
        <w:ind w:left="3520" w:hanging="360"/>
      </w:pPr>
    </w:lvl>
    <w:lvl w:ilvl="5" w:tplc="041F001B" w:tentative="1">
      <w:start w:val="1"/>
      <w:numFmt w:val="lowerRoman"/>
      <w:lvlText w:val="%6."/>
      <w:lvlJc w:val="right"/>
      <w:pPr>
        <w:ind w:left="4240" w:hanging="180"/>
      </w:pPr>
    </w:lvl>
    <w:lvl w:ilvl="6" w:tplc="041F000F" w:tentative="1">
      <w:start w:val="1"/>
      <w:numFmt w:val="decimal"/>
      <w:lvlText w:val="%7."/>
      <w:lvlJc w:val="left"/>
      <w:pPr>
        <w:ind w:left="4960" w:hanging="360"/>
      </w:pPr>
    </w:lvl>
    <w:lvl w:ilvl="7" w:tplc="041F0019" w:tentative="1">
      <w:start w:val="1"/>
      <w:numFmt w:val="lowerLetter"/>
      <w:lvlText w:val="%8."/>
      <w:lvlJc w:val="left"/>
      <w:pPr>
        <w:ind w:left="5680" w:hanging="360"/>
      </w:pPr>
    </w:lvl>
    <w:lvl w:ilvl="8" w:tplc="041F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25" w15:restartNumberingAfterBreak="0">
    <w:nsid w:val="7EBB11F5"/>
    <w:multiLevelType w:val="multilevel"/>
    <w:tmpl w:val="E7C64A36"/>
    <w:lvl w:ilvl="0">
      <w:start w:val="4"/>
      <w:numFmt w:val="decimal"/>
      <w:lvlText w:val="%1"/>
      <w:lvlJc w:val="left"/>
      <w:pPr>
        <w:ind w:left="669" w:hanging="570"/>
      </w:pPr>
      <w:rPr>
        <w:rFonts w:hint="default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669" w:hanging="570"/>
      </w:pPr>
      <w:rPr>
        <w:rFonts w:ascii="Carlito" w:eastAsia="Carlito" w:hAnsi="Carlito" w:cs="Carlito" w:hint="default"/>
        <w:b/>
        <w:bCs/>
        <w:spacing w:val="-23"/>
        <w:w w:val="83"/>
        <w:sz w:val="24"/>
        <w:szCs w:val="24"/>
        <w:lang w:val="tr-TR" w:eastAsia="en-US" w:bidi="ar-SA"/>
      </w:rPr>
    </w:lvl>
    <w:lvl w:ilvl="2">
      <w:numFmt w:val="bullet"/>
      <w:lvlText w:val=""/>
      <w:lvlJc w:val="left"/>
      <w:pPr>
        <w:ind w:left="957" w:hanging="291"/>
      </w:pPr>
      <w:rPr>
        <w:rFonts w:ascii="Symbol" w:eastAsia="Symbol" w:hAnsi="Symbol" w:cs="Symbol" w:hint="default"/>
        <w:b/>
        <w:bCs/>
        <w:w w:val="90"/>
        <w:sz w:val="24"/>
        <w:szCs w:val="24"/>
        <w:lang w:val="tr-TR" w:eastAsia="en-US" w:bidi="ar-SA"/>
      </w:rPr>
    </w:lvl>
    <w:lvl w:ilvl="3">
      <w:numFmt w:val="bullet"/>
      <w:lvlText w:val="o"/>
      <w:lvlJc w:val="left"/>
      <w:pPr>
        <w:ind w:left="1326" w:hanging="504"/>
      </w:pPr>
      <w:rPr>
        <w:rFonts w:ascii="Courier New" w:eastAsia="Courier New" w:hAnsi="Courier New" w:cs="Courier New" w:hint="default"/>
        <w:w w:val="75"/>
        <w:sz w:val="24"/>
        <w:szCs w:val="24"/>
        <w:lang w:val="tr-TR" w:eastAsia="en-US" w:bidi="ar-SA"/>
      </w:rPr>
    </w:lvl>
    <w:lvl w:ilvl="4">
      <w:numFmt w:val="bullet"/>
      <w:lvlText w:val="•"/>
      <w:lvlJc w:val="left"/>
      <w:pPr>
        <w:ind w:left="3575" w:hanging="504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702" w:hanging="504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830" w:hanging="504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958" w:hanging="504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085" w:hanging="504"/>
      </w:pPr>
      <w:rPr>
        <w:rFonts w:hint="default"/>
        <w:lang w:val="tr-TR" w:eastAsia="en-US" w:bidi="ar-SA"/>
      </w:rPr>
    </w:lvl>
  </w:abstractNum>
  <w:num w:numId="1">
    <w:abstractNumId w:val="21"/>
  </w:num>
  <w:num w:numId="2">
    <w:abstractNumId w:val="22"/>
  </w:num>
  <w:num w:numId="3">
    <w:abstractNumId w:val="16"/>
  </w:num>
  <w:num w:numId="4">
    <w:abstractNumId w:val="12"/>
  </w:num>
  <w:num w:numId="5">
    <w:abstractNumId w:val="4"/>
  </w:num>
  <w:num w:numId="6">
    <w:abstractNumId w:val="11"/>
  </w:num>
  <w:num w:numId="7">
    <w:abstractNumId w:val="3"/>
  </w:num>
  <w:num w:numId="8">
    <w:abstractNumId w:val="1"/>
  </w:num>
  <w:num w:numId="9">
    <w:abstractNumId w:val="24"/>
  </w:num>
  <w:num w:numId="10">
    <w:abstractNumId w:val="0"/>
  </w:num>
  <w:num w:numId="11">
    <w:abstractNumId w:val="7"/>
  </w:num>
  <w:num w:numId="12">
    <w:abstractNumId w:val="23"/>
  </w:num>
  <w:num w:numId="13">
    <w:abstractNumId w:val="2"/>
  </w:num>
  <w:num w:numId="14">
    <w:abstractNumId w:val="19"/>
  </w:num>
  <w:num w:numId="15">
    <w:abstractNumId w:val="13"/>
  </w:num>
  <w:num w:numId="16">
    <w:abstractNumId w:val="14"/>
  </w:num>
  <w:num w:numId="17">
    <w:abstractNumId w:val="18"/>
  </w:num>
  <w:num w:numId="18">
    <w:abstractNumId w:val="25"/>
  </w:num>
  <w:num w:numId="19">
    <w:abstractNumId w:val="5"/>
  </w:num>
  <w:num w:numId="20">
    <w:abstractNumId w:val="8"/>
  </w:num>
  <w:num w:numId="21">
    <w:abstractNumId w:val="15"/>
  </w:num>
  <w:num w:numId="22">
    <w:abstractNumId w:val="10"/>
  </w:num>
  <w:num w:numId="23">
    <w:abstractNumId w:val="9"/>
  </w:num>
  <w:num w:numId="24">
    <w:abstractNumId w:val="20"/>
  </w:num>
  <w:num w:numId="25">
    <w:abstractNumId w:val="1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652D"/>
    <w:rsid w:val="000A6B83"/>
    <w:rsid w:val="00195878"/>
    <w:rsid w:val="002073F9"/>
    <w:rsid w:val="002F2703"/>
    <w:rsid w:val="002F6393"/>
    <w:rsid w:val="00352EEB"/>
    <w:rsid w:val="00360BD1"/>
    <w:rsid w:val="003B4EF1"/>
    <w:rsid w:val="003E6E2C"/>
    <w:rsid w:val="004D7AFC"/>
    <w:rsid w:val="00526872"/>
    <w:rsid w:val="005432B7"/>
    <w:rsid w:val="00556D50"/>
    <w:rsid w:val="005B4709"/>
    <w:rsid w:val="005F393F"/>
    <w:rsid w:val="0062652D"/>
    <w:rsid w:val="00635D95"/>
    <w:rsid w:val="007522E6"/>
    <w:rsid w:val="007E1424"/>
    <w:rsid w:val="00812EC5"/>
    <w:rsid w:val="009715F0"/>
    <w:rsid w:val="00A51A6D"/>
    <w:rsid w:val="00B66970"/>
    <w:rsid w:val="00C36EF1"/>
    <w:rsid w:val="00C464AE"/>
    <w:rsid w:val="00C93A7E"/>
    <w:rsid w:val="00D03EF1"/>
    <w:rsid w:val="00EB451B"/>
    <w:rsid w:val="00F0739D"/>
    <w:rsid w:val="00FC1A89"/>
    <w:rsid w:val="00FD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880715-11B9-4CA3-B374-754DC15B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652D"/>
    <w:pPr>
      <w:spacing w:after="0" w:line="240" w:lineRule="auto"/>
    </w:pPr>
    <w:rPr>
      <w:rFonts w:ascii="Times" w:eastAsia="Times" w:hAnsi="Times" w:cs="Times New Roman"/>
      <w:sz w:val="24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62652D"/>
    <w:pPr>
      <w:tabs>
        <w:tab w:val="center" w:pos="4153"/>
        <w:tab w:val="right" w:pos="8306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2652D"/>
    <w:rPr>
      <w:rFonts w:ascii="Times" w:eastAsia="Times" w:hAnsi="Times" w:cs="Times New Roman"/>
      <w:sz w:val="24"/>
      <w:szCs w:val="20"/>
      <w:lang w:eastAsia="tr-TR"/>
    </w:rPr>
  </w:style>
  <w:style w:type="paragraph" w:customStyle="1" w:styleId="TableParagraph">
    <w:name w:val="Table Paragraph"/>
    <w:basedOn w:val="Normal"/>
    <w:uiPriority w:val="1"/>
    <w:qFormat/>
    <w:rsid w:val="0062652D"/>
    <w:pPr>
      <w:widowControl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265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652D"/>
    <w:rPr>
      <w:rFonts w:ascii="Tahoma" w:eastAsia="Times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2073F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195878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195878"/>
    <w:rPr>
      <w:rFonts w:ascii="Times" w:eastAsia="Times" w:hAnsi="Times" w:cs="Times New Roman"/>
      <w:sz w:val="24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İbrahim Yavuz DAL</cp:lastModifiedBy>
  <cp:revision>4</cp:revision>
  <dcterms:created xsi:type="dcterms:W3CDTF">2020-08-07T12:51:00Z</dcterms:created>
  <dcterms:modified xsi:type="dcterms:W3CDTF">2021-09-03T10:46:00Z</dcterms:modified>
</cp:coreProperties>
</file>